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B7E1" w14:textId="5E55B0DC" w:rsidR="00CD03E8" w:rsidRDefault="00F476C4" w:rsidP="00CD03E8">
      <w:pPr>
        <w:rPr>
          <w:rFonts w:ascii="Sassoon Penpals" w:hAnsi="Sassoon Penpals"/>
          <w:sz w:val="36"/>
          <w:szCs w:val="36"/>
          <w:u w:val="single"/>
        </w:rPr>
      </w:pPr>
      <w:r>
        <w:rPr>
          <w:noProof/>
        </w:rPr>
        <w:drawing>
          <wp:anchor distT="0" distB="0" distL="114300" distR="114300" simplePos="0" relativeHeight="251660288" behindDoc="0" locked="0" layoutInCell="1" allowOverlap="1" wp14:anchorId="41B64535" wp14:editId="13503DC1">
            <wp:simplePos x="0" y="0"/>
            <wp:positionH relativeFrom="margin">
              <wp:posOffset>2348753</wp:posOffset>
            </wp:positionH>
            <wp:positionV relativeFrom="paragraph">
              <wp:posOffset>-308797</wp:posOffset>
            </wp:positionV>
            <wp:extent cx="3851810" cy="2487706"/>
            <wp:effectExtent l="0" t="0" r="0" b="8255"/>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56239" cy="2490566"/>
                    </a:xfrm>
                    <a:prstGeom prst="rect">
                      <a:avLst/>
                    </a:prstGeom>
                  </pic:spPr>
                </pic:pic>
              </a:graphicData>
            </a:graphic>
            <wp14:sizeRelH relativeFrom="margin">
              <wp14:pctWidth>0</wp14:pctWidth>
            </wp14:sizeRelH>
            <wp14:sizeRelV relativeFrom="margin">
              <wp14:pctHeight>0</wp14:pctHeight>
            </wp14:sizeRelV>
          </wp:anchor>
        </w:drawing>
      </w:r>
      <w:r w:rsidRPr="00E95587">
        <w:rPr>
          <w:rFonts w:ascii="Sassoon Penpals" w:hAnsi="Sassoon Penpals"/>
          <w:noProof/>
          <w:sz w:val="36"/>
          <w:szCs w:val="36"/>
          <w:u w:val="single"/>
        </w:rPr>
        <mc:AlternateContent>
          <mc:Choice Requires="wps">
            <w:drawing>
              <wp:anchor distT="45720" distB="45720" distL="114300" distR="114300" simplePos="0" relativeHeight="251662336" behindDoc="0" locked="0" layoutInCell="1" allowOverlap="1" wp14:anchorId="6BCCEED8" wp14:editId="48BBAA9A">
                <wp:simplePos x="0" y="0"/>
                <wp:positionH relativeFrom="column">
                  <wp:posOffset>-201706</wp:posOffset>
                </wp:positionH>
                <wp:positionV relativeFrom="paragraph">
                  <wp:posOffset>-277421</wp:posOffset>
                </wp:positionV>
                <wp:extent cx="2360930" cy="632011"/>
                <wp:effectExtent l="0" t="0" r="12700"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32011"/>
                        </a:xfrm>
                        <a:prstGeom prst="rect">
                          <a:avLst/>
                        </a:prstGeom>
                        <a:solidFill>
                          <a:srgbClr val="FFFFFF"/>
                        </a:solidFill>
                        <a:ln w="9525">
                          <a:solidFill>
                            <a:srgbClr val="000000"/>
                          </a:solidFill>
                          <a:miter lim="800000"/>
                          <a:headEnd/>
                          <a:tailEnd/>
                        </a:ln>
                      </wps:spPr>
                      <wps:txbx>
                        <w:txbxContent>
                          <w:p w14:paraId="71CF88A6" w14:textId="1D4A459E" w:rsidR="00E95587" w:rsidRDefault="00E95587" w:rsidP="000517CC">
                            <w:pPr>
                              <w:jc w:val="center"/>
                            </w:pPr>
                            <w:r>
                              <w:t xml:space="preserve">Please learn </w:t>
                            </w:r>
                            <w:r w:rsidR="00F476C4">
                              <w:t xml:space="preserve">to read and spell </w:t>
                            </w:r>
                            <w:r w:rsidR="003D4FE3">
                              <w:t xml:space="preserve">the first two </w:t>
                            </w:r>
                            <w:r>
                              <w:t>column</w:t>
                            </w:r>
                            <w:r w:rsidR="003D4FE3">
                              <w:t>s</w:t>
                            </w:r>
                            <w:r>
                              <w:t xml:space="preserve"> of words.</w:t>
                            </w:r>
                          </w:p>
                          <w:p w14:paraId="6FE9EDBE" w14:textId="77777777" w:rsidR="00E95587" w:rsidRDefault="00E9558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BCCEED8" id="_x0000_t202" coordsize="21600,21600" o:spt="202" path="m,l,21600r21600,l21600,xe">
                <v:stroke joinstyle="miter"/>
                <v:path gradientshapeok="t" o:connecttype="rect"/>
              </v:shapetype>
              <v:shape id="Text Box 2" o:spid="_x0000_s1026" type="#_x0000_t202" style="position:absolute;margin-left:-15.9pt;margin-top:-21.85pt;width:185.9pt;height:49.7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">
                <v:textbox>
                  <w:txbxContent>
                    <w:p w14:paraId="71CF88A6" w14:textId="1D4A459E" w:rsidR="00E95587" w:rsidRDefault="00E95587" w:rsidP="000517CC">
                      <w:pPr>
                        <w:jc w:val="center"/>
                      </w:pPr>
                      <w:r>
                        <w:t xml:space="preserve">Please learn </w:t>
                      </w:r>
                      <w:r w:rsidR="00F476C4">
                        <w:t xml:space="preserve">to read and spell </w:t>
                      </w:r>
                      <w:r w:rsidR="003D4FE3">
                        <w:t xml:space="preserve">the first two </w:t>
                      </w:r>
                      <w:r>
                        <w:t>column</w:t>
                      </w:r>
                      <w:r w:rsidR="003D4FE3">
                        <w:t>s</w:t>
                      </w:r>
                      <w:r>
                        <w:t xml:space="preserve"> of words.</w:t>
                      </w:r>
                    </w:p>
                    <w:p w14:paraId="6FE9EDBE" w14:textId="77777777" w:rsidR="00E95587" w:rsidRDefault="00E95587"/>
                  </w:txbxContent>
                </v:textbox>
              </v:shape>
            </w:pict>
          </mc:Fallback>
        </mc:AlternateContent>
      </w:r>
    </w:p>
    <w:p w14:paraId="3E0DC1AE" w14:textId="7CFE78D3" w:rsidR="00120DE4" w:rsidRDefault="00E76A4A" w:rsidP="00CD03E8">
      <w:pPr>
        <w:jc w:val="center"/>
        <w:rPr>
          <w:rFonts w:ascii="Sassoon Penpals" w:hAnsi="Sassoon Penpals"/>
          <w:sz w:val="36"/>
          <w:szCs w:val="36"/>
          <w:u w:val="single"/>
        </w:rPr>
      </w:pPr>
      <w:r>
        <w:rPr>
          <w:noProof/>
        </w:rPr>
        <w:drawing>
          <wp:anchor distT="0" distB="0" distL="114300" distR="114300" simplePos="0" relativeHeight="251665408" behindDoc="0" locked="0" layoutInCell="1" allowOverlap="1" wp14:anchorId="78438837" wp14:editId="0325E6F2">
            <wp:simplePos x="0" y="0"/>
            <wp:positionH relativeFrom="column">
              <wp:posOffset>1226820</wp:posOffset>
            </wp:positionH>
            <wp:positionV relativeFrom="paragraph">
              <wp:posOffset>132715</wp:posOffset>
            </wp:positionV>
            <wp:extent cx="534618" cy="1775460"/>
            <wp:effectExtent l="0" t="0" r="0" b="0"/>
            <wp:wrapNone/>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4618" cy="17754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559DA56" wp14:editId="538B8131">
            <wp:simplePos x="0" y="0"/>
            <wp:positionH relativeFrom="column">
              <wp:posOffset>312420</wp:posOffset>
            </wp:positionH>
            <wp:positionV relativeFrom="paragraph">
              <wp:posOffset>140335</wp:posOffset>
            </wp:positionV>
            <wp:extent cx="617220" cy="1718034"/>
            <wp:effectExtent l="0" t="0" r="0" b="0"/>
            <wp:wrapNone/>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7220" cy="1718034"/>
                    </a:xfrm>
                    <a:prstGeom prst="rect">
                      <a:avLst/>
                    </a:prstGeom>
                  </pic:spPr>
                </pic:pic>
              </a:graphicData>
            </a:graphic>
            <wp14:sizeRelH relativeFrom="margin">
              <wp14:pctWidth>0</wp14:pctWidth>
            </wp14:sizeRelH>
            <wp14:sizeRelV relativeFrom="margin">
              <wp14:pctHeight>0</wp14:pctHeight>
            </wp14:sizeRelV>
          </wp:anchor>
        </w:drawing>
      </w:r>
      <w:r w:rsidRPr="00F476C4">
        <w:rPr>
          <w:noProof/>
        </w:rPr>
        <w:drawing>
          <wp:anchor distT="0" distB="0" distL="114300" distR="114300" simplePos="0" relativeHeight="251663360" behindDoc="0" locked="0" layoutInCell="1" allowOverlap="1" wp14:anchorId="0FEBFBB5" wp14:editId="7CFA96C0">
            <wp:simplePos x="0" y="0"/>
            <wp:positionH relativeFrom="column">
              <wp:posOffset>-518160</wp:posOffset>
            </wp:positionH>
            <wp:positionV relativeFrom="paragraph">
              <wp:posOffset>131445</wp:posOffset>
            </wp:positionV>
            <wp:extent cx="618564" cy="1675415"/>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618564" cy="1675415"/>
                    </a:xfrm>
                    <a:prstGeom prst="rect">
                      <a:avLst/>
                    </a:prstGeom>
                  </pic:spPr>
                </pic:pic>
              </a:graphicData>
            </a:graphic>
            <wp14:sizeRelH relativeFrom="margin">
              <wp14:pctWidth>0</wp14:pctWidth>
            </wp14:sizeRelH>
            <wp14:sizeRelV relativeFrom="margin">
              <wp14:pctHeight>0</wp14:pctHeight>
            </wp14:sizeRelV>
          </wp:anchor>
        </w:drawing>
      </w:r>
    </w:p>
    <w:p w14:paraId="202E74F0" w14:textId="25099DFB" w:rsidR="00120DE4" w:rsidRDefault="00120DE4" w:rsidP="00CD03E8">
      <w:pPr>
        <w:jc w:val="center"/>
        <w:rPr>
          <w:rFonts w:ascii="Sassoon Penpals" w:hAnsi="Sassoon Penpals"/>
          <w:sz w:val="36"/>
          <w:szCs w:val="36"/>
          <w:u w:val="single"/>
        </w:rPr>
      </w:pPr>
    </w:p>
    <w:p w14:paraId="53F8E13A" w14:textId="77777777" w:rsidR="00120DE4" w:rsidRDefault="00120DE4" w:rsidP="00CD03E8">
      <w:pPr>
        <w:jc w:val="center"/>
        <w:rPr>
          <w:rFonts w:ascii="Sassoon Penpals" w:hAnsi="Sassoon Penpals"/>
          <w:sz w:val="36"/>
          <w:szCs w:val="36"/>
          <w:u w:val="single"/>
        </w:rPr>
      </w:pPr>
    </w:p>
    <w:p w14:paraId="31661769" w14:textId="77777777" w:rsidR="00120DE4" w:rsidRDefault="00120DE4" w:rsidP="00CD03E8">
      <w:pPr>
        <w:jc w:val="center"/>
        <w:rPr>
          <w:rFonts w:ascii="Sassoon Penpals" w:hAnsi="Sassoon Penpals"/>
          <w:sz w:val="36"/>
          <w:szCs w:val="36"/>
          <w:u w:val="single"/>
        </w:rPr>
      </w:pPr>
    </w:p>
    <w:p w14:paraId="7793D376" w14:textId="6A4FB18D" w:rsidR="00F476C4" w:rsidRDefault="00F476C4" w:rsidP="00CD03E8">
      <w:pPr>
        <w:jc w:val="center"/>
        <w:rPr>
          <w:rFonts w:ascii="Sassoon Penpals" w:hAnsi="Sassoon Penpals"/>
          <w:sz w:val="36"/>
          <w:szCs w:val="36"/>
          <w:u w:val="single"/>
        </w:rPr>
      </w:pPr>
    </w:p>
    <w:p w14:paraId="0E5B4BF6" w14:textId="77777777" w:rsidR="000517CC" w:rsidRDefault="000517CC" w:rsidP="00CD03E8">
      <w:pPr>
        <w:jc w:val="center"/>
        <w:rPr>
          <w:rFonts w:ascii="Sassoon Penpals" w:hAnsi="Sassoon Penpals"/>
          <w:sz w:val="36"/>
          <w:szCs w:val="36"/>
          <w:u w:val="single"/>
        </w:rPr>
      </w:pPr>
    </w:p>
    <w:p w14:paraId="706F02F3" w14:textId="6DD119FD" w:rsidR="000517CC" w:rsidRPr="000517CC" w:rsidRDefault="00F476C4" w:rsidP="000517CC">
      <w:pPr>
        <w:jc w:val="center"/>
        <w:rPr>
          <w:rFonts w:ascii="Sassoon Penpals" w:hAnsi="Sassoon Penpals"/>
          <w:sz w:val="36"/>
          <w:szCs w:val="36"/>
        </w:rPr>
      </w:pPr>
      <w:r w:rsidRPr="00F476C4">
        <w:rPr>
          <w:rFonts w:ascii="Sassoon Penpals" w:hAnsi="Sassoon Penpals"/>
          <w:sz w:val="36"/>
          <w:szCs w:val="36"/>
        </w:rPr>
        <w:t>There</w:t>
      </w:r>
      <w:r>
        <w:rPr>
          <w:rFonts w:ascii="Sassoon Penpals" w:hAnsi="Sassoon Penpals"/>
          <w:sz w:val="36"/>
          <w:szCs w:val="36"/>
        </w:rPr>
        <w:t xml:space="preserve"> is no one way to learn to spell words. Below are some</w:t>
      </w:r>
      <w:r w:rsidR="000517CC">
        <w:rPr>
          <w:rFonts w:ascii="Sassoon Penpals" w:hAnsi="Sassoon Penpals"/>
          <w:sz w:val="36"/>
          <w:szCs w:val="36"/>
        </w:rPr>
        <w:t xml:space="preserve"> strategies that you can use.</w:t>
      </w:r>
    </w:p>
    <w:p w14:paraId="3D2BAAA0" w14:textId="4AE73059" w:rsidR="0004056C" w:rsidRPr="00F00792" w:rsidRDefault="00F00792" w:rsidP="00CD03E8">
      <w:pPr>
        <w:jc w:val="center"/>
        <w:rPr>
          <w:rFonts w:ascii="Sassoon Penpals" w:hAnsi="Sassoon Penpals"/>
          <w:sz w:val="36"/>
          <w:szCs w:val="36"/>
          <w:u w:val="single"/>
        </w:rPr>
      </w:pPr>
      <w:r w:rsidRPr="00F00792">
        <w:rPr>
          <w:rFonts w:ascii="Sassoon Penpals" w:hAnsi="Sassoon Penpals"/>
          <w:sz w:val="36"/>
          <w:szCs w:val="36"/>
          <w:u w:val="single"/>
        </w:rPr>
        <w:t>Fun ways to learn spellings at home</w:t>
      </w:r>
    </w:p>
    <w:p w14:paraId="0A2EFF2F" w14:textId="659DDFD6" w:rsidR="0004056C" w:rsidRDefault="00CD03E8" w:rsidP="0004056C">
      <w:pPr>
        <w:rPr>
          <w:rFonts w:ascii="Sassoon Penpals" w:hAnsi="Sassoon Penpals"/>
          <w:sz w:val="36"/>
          <w:szCs w:val="36"/>
        </w:rPr>
      </w:pPr>
      <w:r>
        <w:rPr>
          <w:noProof/>
        </w:rPr>
        <w:drawing>
          <wp:anchor distT="0" distB="0" distL="114300" distR="114300" simplePos="0" relativeHeight="251659264" behindDoc="0" locked="0" layoutInCell="1" allowOverlap="1" wp14:anchorId="000CE90F" wp14:editId="5065ECE8">
            <wp:simplePos x="0" y="0"/>
            <wp:positionH relativeFrom="margin">
              <wp:posOffset>-658906</wp:posOffset>
            </wp:positionH>
            <wp:positionV relativeFrom="paragraph">
              <wp:posOffset>179406</wp:posOffset>
            </wp:positionV>
            <wp:extent cx="7066915" cy="3558988"/>
            <wp:effectExtent l="0" t="0" r="635" b="381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77732" cy="3564436"/>
                    </a:xfrm>
                    <a:prstGeom prst="rect">
                      <a:avLst/>
                    </a:prstGeom>
                  </pic:spPr>
                </pic:pic>
              </a:graphicData>
            </a:graphic>
            <wp14:sizeRelH relativeFrom="margin">
              <wp14:pctWidth>0</wp14:pctWidth>
            </wp14:sizeRelH>
            <wp14:sizeRelV relativeFrom="margin">
              <wp14:pctHeight>0</wp14:pctHeight>
            </wp14:sizeRelV>
          </wp:anchor>
        </w:drawing>
      </w:r>
    </w:p>
    <w:p w14:paraId="75342F6E" w14:textId="6FE73ED1" w:rsidR="00521914" w:rsidRDefault="00521914" w:rsidP="0004056C">
      <w:pPr>
        <w:rPr>
          <w:rFonts w:ascii="Sassoon Penpals" w:hAnsi="Sassoon Penpals"/>
          <w:sz w:val="36"/>
          <w:szCs w:val="36"/>
        </w:rPr>
      </w:pPr>
    </w:p>
    <w:p w14:paraId="190A0F74" w14:textId="2043B196" w:rsidR="00521914" w:rsidRDefault="00521914" w:rsidP="0004056C">
      <w:pPr>
        <w:rPr>
          <w:rFonts w:ascii="Sassoon Penpals" w:hAnsi="Sassoon Penpals"/>
          <w:sz w:val="36"/>
          <w:szCs w:val="36"/>
        </w:rPr>
      </w:pPr>
    </w:p>
    <w:p w14:paraId="34D533CD" w14:textId="4D5A3B95" w:rsidR="00521914" w:rsidRDefault="00521914" w:rsidP="0004056C">
      <w:pPr>
        <w:rPr>
          <w:rFonts w:ascii="Sassoon Penpals" w:hAnsi="Sassoon Penpals"/>
          <w:sz w:val="36"/>
          <w:szCs w:val="36"/>
        </w:rPr>
      </w:pPr>
    </w:p>
    <w:p w14:paraId="608B04E6" w14:textId="5FB1F5BC" w:rsidR="00521914" w:rsidRPr="0004056C" w:rsidRDefault="00521914" w:rsidP="0004056C">
      <w:pPr>
        <w:rPr>
          <w:rFonts w:ascii="Sassoon Penpals" w:hAnsi="Sassoon Penpals"/>
          <w:sz w:val="36"/>
          <w:szCs w:val="36"/>
        </w:rPr>
      </w:pPr>
    </w:p>
    <w:sectPr w:rsidR="00521914" w:rsidRPr="0004056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1791" w14:textId="77777777" w:rsidR="00935BA8" w:rsidRDefault="00935BA8" w:rsidP="0039243A">
      <w:pPr>
        <w:spacing w:after="0" w:line="240" w:lineRule="auto"/>
      </w:pPr>
      <w:r>
        <w:separator/>
      </w:r>
    </w:p>
  </w:endnote>
  <w:endnote w:type="continuationSeparator" w:id="0">
    <w:p w14:paraId="33587810" w14:textId="77777777" w:rsidR="00935BA8" w:rsidRDefault="00935BA8" w:rsidP="00392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1EB0B" w14:textId="77777777" w:rsidR="00935BA8" w:rsidRDefault="00935BA8" w:rsidP="0039243A">
      <w:pPr>
        <w:spacing w:after="0" w:line="240" w:lineRule="auto"/>
      </w:pPr>
      <w:r>
        <w:separator/>
      </w:r>
    </w:p>
  </w:footnote>
  <w:footnote w:type="continuationSeparator" w:id="0">
    <w:p w14:paraId="4B3F3CAF" w14:textId="77777777" w:rsidR="00935BA8" w:rsidRDefault="00935BA8" w:rsidP="00392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710C8" w14:textId="48C6B451" w:rsidR="0039243A" w:rsidRPr="00CD03E8" w:rsidRDefault="00E76A4A" w:rsidP="0039243A">
    <w:pPr>
      <w:jc w:val="center"/>
      <w:rPr>
        <w:rFonts w:ascii="Sassoon Penpals" w:hAnsi="Sassoon Penpals"/>
        <w:b/>
        <w:bCs/>
        <w:sz w:val="28"/>
        <w:szCs w:val="28"/>
        <w:u w:val="single"/>
      </w:rPr>
    </w:pPr>
    <w:r>
      <w:rPr>
        <w:rFonts w:ascii="Sassoon Penpals" w:hAnsi="Sassoon Penpals"/>
        <w:b/>
        <w:bCs/>
        <w:sz w:val="28"/>
        <w:szCs w:val="28"/>
        <w:u w:val="single"/>
      </w:rPr>
      <w:t>Spring</w:t>
    </w:r>
    <w:r w:rsidR="0039243A" w:rsidRPr="00CD03E8">
      <w:rPr>
        <w:rFonts w:ascii="Sassoon Penpals" w:hAnsi="Sassoon Penpals"/>
        <w:b/>
        <w:bCs/>
        <w:sz w:val="28"/>
        <w:szCs w:val="28"/>
        <w:u w:val="single"/>
      </w:rPr>
      <w:t xml:space="preserve"> Term </w:t>
    </w:r>
    <w:r>
      <w:rPr>
        <w:rFonts w:ascii="Sassoon Penpals" w:hAnsi="Sassoon Penpals"/>
        <w:b/>
        <w:bCs/>
        <w:sz w:val="28"/>
        <w:szCs w:val="28"/>
        <w:u w:val="single"/>
      </w:rPr>
      <w:t>1st</w:t>
    </w:r>
    <w:r w:rsidR="0039243A" w:rsidRPr="00CD03E8">
      <w:rPr>
        <w:rFonts w:ascii="Sassoon Penpals" w:hAnsi="Sassoon Penpals"/>
        <w:b/>
        <w:bCs/>
        <w:sz w:val="28"/>
        <w:szCs w:val="28"/>
        <w:u w:val="single"/>
      </w:rPr>
      <w:t xml:space="preserve"> Half – </w:t>
    </w:r>
    <w:r w:rsidR="00B6726E">
      <w:rPr>
        <w:rFonts w:ascii="Sassoon Penpals" w:hAnsi="Sassoon Penpals"/>
        <w:b/>
        <w:bCs/>
        <w:sz w:val="28"/>
        <w:szCs w:val="28"/>
        <w:u w:val="single"/>
      </w:rPr>
      <w:t>Spelling Focus</w:t>
    </w:r>
  </w:p>
  <w:p w14:paraId="61306D29" w14:textId="6331D499" w:rsidR="000517CC" w:rsidRPr="000517CC" w:rsidRDefault="00B6726E" w:rsidP="000517CC">
    <w:pPr>
      <w:jc w:val="center"/>
      <w:rPr>
        <w:rFonts w:ascii="Sassoon Penpals" w:hAnsi="Sassoon Penpals"/>
        <w:b/>
        <w:bCs/>
        <w:sz w:val="28"/>
        <w:szCs w:val="28"/>
      </w:rPr>
    </w:pPr>
    <w:r w:rsidRPr="000517CC">
      <w:rPr>
        <w:rFonts w:ascii="Sassoon Penpals" w:hAnsi="Sassoon Penpals"/>
        <w:b/>
        <w:bCs/>
        <w:sz w:val="28"/>
        <w:szCs w:val="28"/>
      </w:rPr>
      <w:t xml:space="preserve">In year 1 the children have a set of words to learn to read and spell. These are known as the common exception words. Below is the complete list of words. This half term we would encourage the children to learn to read and spell </w:t>
    </w:r>
    <w:r w:rsidR="00E95587" w:rsidRPr="000517CC">
      <w:rPr>
        <w:rFonts w:ascii="Sassoon Penpals" w:hAnsi="Sassoon Penpals"/>
        <w:b/>
        <w:bCs/>
        <w:sz w:val="28"/>
        <w:szCs w:val="28"/>
      </w:rPr>
      <w:t>at least the</w:t>
    </w:r>
    <w:r w:rsidRPr="000517CC">
      <w:rPr>
        <w:rFonts w:ascii="Sassoon Penpals" w:hAnsi="Sassoon Penpals"/>
        <w:b/>
        <w:bCs/>
        <w:sz w:val="28"/>
        <w:szCs w:val="28"/>
      </w:rPr>
      <w:t xml:space="preserve"> first </w:t>
    </w:r>
    <w:r w:rsidR="00E76A4A">
      <w:rPr>
        <w:rFonts w:ascii="Sassoon Penpals" w:hAnsi="Sassoon Penpals"/>
        <w:b/>
        <w:bCs/>
        <w:sz w:val="28"/>
        <w:szCs w:val="28"/>
      </w:rPr>
      <w:t>27</w:t>
    </w:r>
    <w:r w:rsidR="0030226D" w:rsidRPr="000517CC">
      <w:rPr>
        <w:rFonts w:ascii="Sassoon Penpals" w:hAnsi="Sassoon Penpals"/>
        <w:b/>
        <w:bCs/>
        <w:sz w:val="28"/>
        <w:szCs w:val="28"/>
      </w:rPr>
      <w:t xml:space="preserve"> words as a</w:t>
    </w:r>
    <w:r w:rsidR="003D4FE3">
      <w:rPr>
        <w:rFonts w:ascii="Sassoon Penpals" w:hAnsi="Sassoon Penpals"/>
        <w:b/>
        <w:bCs/>
        <w:sz w:val="28"/>
        <w:szCs w:val="28"/>
      </w:rPr>
      <w:t>n ongoing</w:t>
    </w:r>
    <w:r w:rsidR="0030226D" w:rsidRPr="000517CC">
      <w:rPr>
        <w:rFonts w:ascii="Sassoon Penpals" w:hAnsi="Sassoon Penpals"/>
        <w:b/>
        <w:bCs/>
        <w:sz w:val="28"/>
        <w:szCs w:val="28"/>
      </w:rPr>
      <w:t xml:space="preserve"> homework task. The children will be assessed on what they have learned at the end of th</w:t>
    </w:r>
    <w:r w:rsidR="00115E53">
      <w:rPr>
        <w:rFonts w:ascii="Sassoon Penpals" w:hAnsi="Sassoon Penpals"/>
        <w:b/>
        <w:bCs/>
        <w:sz w:val="28"/>
        <w:szCs w:val="28"/>
      </w:rPr>
      <w:t>is</w:t>
    </w:r>
    <w:r w:rsidR="0030226D" w:rsidRPr="000517CC">
      <w:rPr>
        <w:rFonts w:ascii="Sassoon Penpals" w:hAnsi="Sassoon Penpals"/>
        <w:b/>
        <w:bCs/>
        <w:sz w:val="28"/>
        <w:szCs w:val="28"/>
      </w:rPr>
      <w:t xml:space="preserve"> half term. They will be supported with this learning within </w:t>
    </w:r>
    <w:r w:rsidR="00120DE4" w:rsidRPr="000517CC">
      <w:rPr>
        <w:rFonts w:ascii="Sassoon Penpals" w:hAnsi="Sassoon Penpals"/>
        <w:b/>
        <w:bCs/>
        <w:sz w:val="28"/>
        <w:szCs w:val="28"/>
      </w:rPr>
      <w:t>the English and teaching of reading lessons.</w:t>
    </w:r>
  </w:p>
  <w:p w14:paraId="2E952296" w14:textId="44D30CEC" w:rsidR="0039243A" w:rsidRDefault="0039243A">
    <w:pPr>
      <w:pStyle w:val="Header"/>
    </w:pPr>
  </w:p>
  <w:p w14:paraId="3CDFF00E" w14:textId="77777777" w:rsidR="0039243A" w:rsidRDefault="003924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6C"/>
    <w:rsid w:val="0004056C"/>
    <w:rsid w:val="000517CC"/>
    <w:rsid w:val="00062935"/>
    <w:rsid w:val="000C5F09"/>
    <w:rsid w:val="000E303D"/>
    <w:rsid w:val="00115E53"/>
    <w:rsid w:val="00120DE4"/>
    <w:rsid w:val="00131803"/>
    <w:rsid w:val="001A407E"/>
    <w:rsid w:val="001E1522"/>
    <w:rsid w:val="001F052C"/>
    <w:rsid w:val="00222557"/>
    <w:rsid w:val="0030226D"/>
    <w:rsid w:val="00360DA1"/>
    <w:rsid w:val="003626B3"/>
    <w:rsid w:val="0039243A"/>
    <w:rsid w:val="003D4FE3"/>
    <w:rsid w:val="004C6BCE"/>
    <w:rsid w:val="00521914"/>
    <w:rsid w:val="005277B5"/>
    <w:rsid w:val="005C7B7A"/>
    <w:rsid w:val="005E01E1"/>
    <w:rsid w:val="00604912"/>
    <w:rsid w:val="00617793"/>
    <w:rsid w:val="00712196"/>
    <w:rsid w:val="007A4378"/>
    <w:rsid w:val="007A694A"/>
    <w:rsid w:val="00820E27"/>
    <w:rsid w:val="00935BA8"/>
    <w:rsid w:val="009A3C9F"/>
    <w:rsid w:val="00AB5309"/>
    <w:rsid w:val="00B359DE"/>
    <w:rsid w:val="00B6726E"/>
    <w:rsid w:val="00C16BDD"/>
    <w:rsid w:val="00C3660A"/>
    <w:rsid w:val="00CD03E8"/>
    <w:rsid w:val="00CD1A3A"/>
    <w:rsid w:val="00D42C1C"/>
    <w:rsid w:val="00D52F53"/>
    <w:rsid w:val="00D95E1E"/>
    <w:rsid w:val="00E4121D"/>
    <w:rsid w:val="00E76A4A"/>
    <w:rsid w:val="00E95587"/>
    <w:rsid w:val="00F00792"/>
    <w:rsid w:val="00F47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978B"/>
  <w15:chartTrackingRefBased/>
  <w15:docId w15:val="{0ACA3B7F-4D94-42E7-943C-AF7D59B0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2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43A"/>
  </w:style>
  <w:style w:type="paragraph" w:styleId="Footer">
    <w:name w:val="footer"/>
    <w:basedOn w:val="Normal"/>
    <w:link w:val="FooterChar"/>
    <w:uiPriority w:val="99"/>
    <w:unhideWhenUsed/>
    <w:rsid w:val="00392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43A"/>
  </w:style>
  <w:style w:type="paragraph" w:styleId="NoSpacing">
    <w:name w:val="No Spacing"/>
    <w:uiPriority w:val="1"/>
    <w:qFormat/>
    <w:rsid w:val="005277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Words>
  <Characters>122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Flewitt</dc:creator>
  <cp:keywords/>
  <dc:description/>
  <cp:lastModifiedBy>Miss Flewitt</cp:lastModifiedBy>
  <cp:revision>2</cp:revision>
  <dcterms:created xsi:type="dcterms:W3CDTF">2022-11-29T11:36:00Z</dcterms:created>
  <dcterms:modified xsi:type="dcterms:W3CDTF">2022-11-29T11:36:00Z</dcterms:modified>
</cp:coreProperties>
</file>