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5B7E1" w14:textId="371A7B37" w:rsidR="00CD03E8" w:rsidRDefault="00F476C4" w:rsidP="00CD03E8">
      <w:pPr>
        <w:rPr>
          <w:rFonts w:ascii="Sassoon Penpals" w:hAnsi="Sassoon Penpals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1B64535" wp14:editId="06F76B6D">
            <wp:simplePos x="0" y="0"/>
            <wp:positionH relativeFrom="margin">
              <wp:posOffset>180975</wp:posOffset>
            </wp:positionH>
            <wp:positionV relativeFrom="paragraph">
              <wp:posOffset>-410845</wp:posOffset>
            </wp:positionV>
            <wp:extent cx="5324475" cy="2639700"/>
            <wp:effectExtent l="0" t="0" r="0" b="8255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263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0DC1AE" w14:textId="4B6A05F1" w:rsidR="00120DE4" w:rsidRDefault="00120DE4" w:rsidP="00CD03E8">
      <w:pPr>
        <w:jc w:val="center"/>
        <w:rPr>
          <w:rFonts w:ascii="Sassoon Penpals" w:hAnsi="Sassoon Penpals"/>
          <w:sz w:val="36"/>
          <w:szCs w:val="36"/>
          <w:u w:val="single"/>
        </w:rPr>
      </w:pPr>
    </w:p>
    <w:p w14:paraId="202E74F0" w14:textId="25099DFB" w:rsidR="00120DE4" w:rsidRDefault="00120DE4" w:rsidP="00CD03E8">
      <w:pPr>
        <w:jc w:val="center"/>
        <w:rPr>
          <w:rFonts w:ascii="Sassoon Penpals" w:hAnsi="Sassoon Penpals"/>
          <w:sz w:val="36"/>
          <w:szCs w:val="36"/>
          <w:u w:val="single"/>
        </w:rPr>
      </w:pPr>
    </w:p>
    <w:p w14:paraId="53F8E13A" w14:textId="77777777" w:rsidR="00120DE4" w:rsidRDefault="00120DE4" w:rsidP="00CD03E8">
      <w:pPr>
        <w:jc w:val="center"/>
        <w:rPr>
          <w:rFonts w:ascii="Sassoon Penpals" w:hAnsi="Sassoon Penpals"/>
          <w:sz w:val="36"/>
          <w:szCs w:val="36"/>
          <w:u w:val="single"/>
        </w:rPr>
      </w:pPr>
    </w:p>
    <w:p w14:paraId="31661769" w14:textId="77777777" w:rsidR="00120DE4" w:rsidRDefault="00120DE4" w:rsidP="00CD03E8">
      <w:pPr>
        <w:jc w:val="center"/>
        <w:rPr>
          <w:rFonts w:ascii="Sassoon Penpals" w:hAnsi="Sassoon Penpals"/>
          <w:sz w:val="36"/>
          <w:szCs w:val="36"/>
          <w:u w:val="single"/>
        </w:rPr>
      </w:pPr>
    </w:p>
    <w:p w14:paraId="7793D376" w14:textId="6A4FB18D" w:rsidR="00F476C4" w:rsidRDefault="00F476C4" w:rsidP="00CD03E8">
      <w:pPr>
        <w:jc w:val="center"/>
        <w:rPr>
          <w:rFonts w:ascii="Sassoon Penpals" w:hAnsi="Sassoon Penpals"/>
          <w:sz w:val="36"/>
          <w:szCs w:val="36"/>
          <w:u w:val="single"/>
        </w:rPr>
      </w:pPr>
    </w:p>
    <w:p w14:paraId="706F02F3" w14:textId="6DD119FD" w:rsidR="000517CC" w:rsidRPr="000517CC" w:rsidRDefault="00F476C4" w:rsidP="000517CC">
      <w:pPr>
        <w:jc w:val="center"/>
        <w:rPr>
          <w:rFonts w:ascii="Sassoon Penpals" w:hAnsi="Sassoon Penpals"/>
          <w:sz w:val="36"/>
          <w:szCs w:val="36"/>
        </w:rPr>
      </w:pPr>
      <w:r w:rsidRPr="00F476C4">
        <w:rPr>
          <w:rFonts w:ascii="Sassoon Penpals" w:hAnsi="Sassoon Penpals"/>
          <w:sz w:val="36"/>
          <w:szCs w:val="36"/>
        </w:rPr>
        <w:t>There</w:t>
      </w:r>
      <w:r>
        <w:rPr>
          <w:rFonts w:ascii="Sassoon Penpals" w:hAnsi="Sassoon Penpals"/>
          <w:sz w:val="36"/>
          <w:szCs w:val="36"/>
        </w:rPr>
        <w:t xml:space="preserve"> is no one way to learn to spell words. Below are some</w:t>
      </w:r>
      <w:r w:rsidR="000517CC">
        <w:rPr>
          <w:rFonts w:ascii="Sassoon Penpals" w:hAnsi="Sassoon Penpals"/>
          <w:sz w:val="36"/>
          <w:szCs w:val="36"/>
        </w:rPr>
        <w:t xml:space="preserve"> strategies that you can use.</w:t>
      </w:r>
    </w:p>
    <w:p w14:paraId="3D2BAAA0" w14:textId="4AE73059" w:rsidR="0004056C" w:rsidRPr="00F00792" w:rsidRDefault="00F00792" w:rsidP="00CD03E8">
      <w:pPr>
        <w:jc w:val="center"/>
        <w:rPr>
          <w:rFonts w:ascii="Sassoon Penpals" w:hAnsi="Sassoon Penpals"/>
          <w:sz w:val="36"/>
          <w:szCs w:val="36"/>
          <w:u w:val="single"/>
        </w:rPr>
      </w:pPr>
      <w:r w:rsidRPr="00F00792">
        <w:rPr>
          <w:rFonts w:ascii="Sassoon Penpals" w:hAnsi="Sassoon Penpals"/>
          <w:sz w:val="36"/>
          <w:szCs w:val="36"/>
          <w:u w:val="single"/>
        </w:rPr>
        <w:t>Fun ways to learn spellings at home</w:t>
      </w:r>
    </w:p>
    <w:p w14:paraId="0A2EFF2F" w14:textId="659DDFD6" w:rsidR="0004056C" w:rsidRDefault="00CD03E8" w:rsidP="0004056C">
      <w:pPr>
        <w:rPr>
          <w:rFonts w:ascii="Sassoon Penpals" w:hAnsi="Sassoon Penpal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00CE90F" wp14:editId="5065ECE8">
            <wp:simplePos x="0" y="0"/>
            <wp:positionH relativeFrom="margin">
              <wp:posOffset>-658906</wp:posOffset>
            </wp:positionH>
            <wp:positionV relativeFrom="paragraph">
              <wp:posOffset>179406</wp:posOffset>
            </wp:positionV>
            <wp:extent cx="7066915" cy="3558988"/>
            <wp:effectExtent l="0" t="0" r="635" b="3810"/>
            <wp:wrapNone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7732" cy="35644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342F6E" w14:textId="6FE73ED1" w:rsidR="00521914" w:rsidRDefault="00521914" w:rsidP="0004056C">
      <w:pPr>
        <w:rPr>
          <w:rFonts w:ascii="Sassoon Penpals" w:hAnsi="Sassoon Penpals"/>
          <w:sz w:val="36"/>
          <w:szCs w:val="36"/>
        </w:rPr>
      </w:pPr>
    </w:p>
    <w:p w14:paraId="190A0F74" w14:textId="2043B196" w:rsidR="00521914" w:rsidRDefault="00521914" w:rsidP="0004056C">
      <w:pPr>
        <w:rPr>
          <w:rFonts w:ascii="Sassoon Penpals" w:hAnsi="Sassoon Penpals"/>
          <w:sz w:val="36"/>
          <w:szCs w:val="36"/>
        </w:rPr>
      </w:pPr>
    </w:p>
    <w:p w14:paraId="34D533CD" w14:textId="4D5A3B95" w:rsidR="00521914" w:rsidRDefault="00521914" w:rsidP="0004056C">
      <w:pPr>
        <w:rPr>
          <w:rFonts w:ascii="Sassoon Penpals" w:hAnsi="Sassoon Penpals"/>
          <w:sz w:val="36"/>
          <w:szCs w:val="36"/>
        </w:rPr>
      </w:pPr>
    </w:p>
    <w:p w14:paraId="608B04E6" w14:textId="5FB1F5BC" w:rsidR="00521914" w:rsidRPr="0004056C" w:rsidRDefault="00521914" w:rsidP="0004056C">
      <w:pPr>
        <w:rPr>
          <w:rFonts w:ascii="Sassoon Penpals" w:hAnsi="Sassoon Penpals"/>
          <w:sz w:val="36"/>
          <w:szCs w:val="36"/>
        </w:rPr>
      </w:pPr>
    </w:p>
    <w:sectPr w:rsidR="00521914" w:rsidRPr="0004056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A1791" w14:textId="77777777" w:rsidR="00935BA8" w:rsidRDefault="00935BA8" w:rsidP="0039243A">
      <w:pPr>
        <w:spacing w:after="0" w:line="240" w:lineRule="auto"/>
      </w:pPr>
      <w:r>
        <w:separator/>
      </w:r>
    </w:p>
  </w:endnote>
  <w:endnote w:type="continuationSeparator" w:id="0">
    <w:p w14:paraId="33587810" w14:textId="77777777" w:rsidR="00935BA8" w:rsidRDefault="00935BA8" w:rsidP="00392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1EB0B" w14:textId="77777777" w:rsidR="00935BA8" w:rsidRDefault="00935BA8" w:rsidP="0039243A">
      <w:pPr>
        <w:spacing w:after="0" w:line="240" w:lineRule="auto"/>
      </w:pPr>
      <w:r>
        <w:separator/>
      </w:r>
    </w:p>
  </w:footnote>
  <w:footnote w:type="continuationSeparator" w:id="0">
    <w:p w14:paraId="4B3F3CAF" w14:textId="77777777" w:rsidR="00935BA8" w:rsidRDefault="00935BA8" w:rsidP="00392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710C8" w14:textId="47C5944E" w:rsidR="0039243A" w:rsidRPr="00CD03E8" w:rsidRDefault="00E76A4A" w:rsidP="0039243A">
    <w:pPr>
      <w:jc w:val="center"/>
      <w:rPr>
        <w:rFonts w:ascii="Sassoon Penpals" w:hAnsi="Sassoon Penpals"/>
        <w:b/>
        <w:bCs/>
        <w:sz w:val="28"/>
        <w:szCs w:val="28"/>
        <w:u w:val="single"/>
      </w:rPr>
    </w:pPr>
    <w:r>
      <w:rPr>
        <w:rFonts w:ascii="Sassoon Penpals" w:hAnsi="Sassoon Penpals"/>
        <w:b/>
        <w:bCs/>
        <w:sz w:val="28"/>
        <w:szCs w:val="28"/>
        <w:u w:val="single"/>
      </w:rPr>
      <w:t>S</w:t>
    </w:r>
    <w:r w:rsidR="00772898">
      <w:rPr>
        <w:rFonts w:ascii="Sassoon Penpals" w:hAnsi="Sassoon Penpals"/>
        <w:b/>
        <w:bCs/>
        <w:sz w:val="28"/>
        <w:szCs w:val="28"/>
        <w:u w:val="single"/>
      </w:rPr>
      <w:t>ummer</w:t>
    </w:r>
    <w:r w:rsidR="0039243A" w:rsidRPr="00CD03E8">
      <w:rPr>
        <w:rFonts w:ascii="Sassoon Penpals" w:hAnsi="Sassoon Penpals"/>
        <w:b/>
        <w:bCs/>
        <w:sz w:val="28"/>
        <w:szCs w:val="28"/>
        <w:u w:val="single"/>
      </w:rPr>
      <w:t xml:space="preserve"> Term </w:t>
    </w:r>
    <w:r w:rsidR="00E622AB">
      <w:rPr>
        <w:rFonts w:ascii="Sassoon Penpals" w:hAnsi="Sassoon Penpals"/>
        <w:b/>
        <w:bCs/>
        <w:sz w:val="28"/>
        <w:szCs w:val="28"/>
        <w:u w:val="single"/>
      </w:rPr>
      <w:t>2</w:t>
    </w:r>
    <w:r w:rsidR="00E622AB" w:rsidRPr="00E622AB">
      <w:rPr>
        <w:rFonts w:ascii="Sassoon Penpals" w:hAnsi="Sassoon Penpals"/>
        <w:b/>
        <w:bCs/>
        <w:sz w:val="28"/>
        <w:szCs w:val="28"/>
        <w:u w:val="single"/>
        <w:vertAlign w:val="superscript"/>
      </w:rPr>
      <w:t>nd</w:t>
    </w:r>
    <w:r w:rsidR="00E622AB">
      <w:rPr>
        <w:rFonts w:ascii="Sassoon Penpals" w:hAnsi="Sassoon Penpals"/>
        <w:b/>
        <w:bCs/>
        <w:sz w:val="28"/>
        <w:szCs w:val="28"/>
        <w:u w:val="single"/>
      </w:rPr>
      <w:t xml:space="preserve"> </w:t>
    </w:r>
    <w:r w:rsidR="0039243A" w:rsidRPr="00CD03E8">
      <w:rPr>
        <w:rFonts w:ascii="Sassoon Penpals" w:hAnsi="Sassoon Penpals"/>
        <w:b/>
        <w:bCs/>
        <w:sz w:val="28"/>
        <w:szCs w:val="28"/>
        <w:u w:val="single"/>
      </w:rPr>
      <w:t xml:space="preserve">Half – </w:t>
    </w:r>
    <w:r w:rsidR="00B6726E">
      <w:rPr>
        <w:rFonts w:ascii="Sassoon Penpals" w:hAnsi="Sassoon Penpals"/>
        <w:b/>
        <w:bCs/>
        <w:sz w:val="28"/>
        <w:szCs w:val="28"/>
        <w:u w:val="single"/>
      </w:rPr>
      <w:t>Spelling Focus</w:t>
    </w:r>
  </w:p>
  <w:p w14:paraId="61306D29" w14:textId="4174DAE5" w:rsidR="000517CC" w:rsidRPr="000517CC" w:rsidRDefault="00B6726E" w:rsidP="000517CC">
    <w:pPr>
      <w:jc w:val="center"/>
      <w:rPr>
        <w:rFonts w:ascii="Sassoon Penpals" w:hAnsi="Sassoon Penpals"/>
        <w:b/>
        <w:bCs/>
        <w:sz w:val="28"/>
        <w:szCs w:val="28"/>
      </w:rPr>
    </w:pPr>
    <w:r w:rsidRPr="000517CC">
      <w:rPr>
        <w:rFonts w:ascii="Sassoon Penpals" w:hAnsi="Sassoon Penpals"/>
        <w:b/>
        <w:bCs/>
        <w:sz w:val="28"/>
        <w:szCs w:val="28"/>
      </w:rPr>
      <w:t xml:space="preserve">In year 1 the children have a set of words to learn to read and spell. These are known as the common exception words. Below is the complete list of words. </w:t>
    </w:r>
    <w:r w:rsidR="0030226D" w:rsidRPr="000517CC">
      <w:rPr>
        <w:rFonts w:ascii="Sassoon Penpals" w:hAnsi="Sassoon Penpals"/>
        <w:b/>
        <w:bCs/>
        <w:sz w:val="28"/>
        <w:szCs w:val="28"/>
      </w:rPr>
      <w:t xml:space="preserve">The children will be assessed </w:t>
    </w:r>
    <w:r w:rsidR="00772898">
      <w:rPr>
        <w:rFonts w:ascii="Sassoon Penpals" w:hAnsi="Sassoon Penpals"/>
        <w:b/>
        <w:bCs/>
        <w:sz w:val="28"/>
        <w:szCs w:val="28"/>
      </w:rPr>
      <w:t xml:space="preserve">again </w:t>
    </w:r>
    <w:r w:rsidR="0030226D" w:rsidRPr="000517CC">
      <w:rPr>
        <w:rFonts w:ascii="Sassoon Penpals" w:hAnsi="Sassoon Penpals"/>
        <w:b/>
        <w:bCs/>
        <w:sz w:val="28"/>
        <w:szCs w:val="28"/>
      </w:rPr>
      <w:t>on what they have learned at the end of th</w:t>
    </w:r>
    <w:r w:rsidR="00115E53">
      <w:rPr>
        <w:rFonts w:ascii="Sassoon Penpals" w:hAnsi="Sassoon Penpals"/>
        <w:b/>
        <w:bCs/>
        <w:sz w:val="28"/>
        <w:szCs w:val="28"/>
      </w:rPr>
      <w:t>is</w:t>
    </w:r>
    <w:r w:rsidR="0030226D" w:rsidRPr="000517CC">
      <w:rPr>
        <w:rFonts w:ascii="Sassoon Penpals" w:hAnsi="Sassoon Penpals"/>
        <w:b/>
        <w:bCs/>
        <w:sz w:val="28"/>
        <w:szCs w:val="28"/>
      </w:rPr>
      <w:t xml:space="preserve"> half term. They will be supported with this learning within </w:t>
    </w:r>
    <w:r w:rsidR="00120DE4" w:rsidRPr="000517CC">
      <w:rPr>
        <w:rFonts w:ascii="Sassoon Penpals" w:hAnsi="Sassoon Penpals"/>
        <w:b/>
        <w:bCs/>
        <w:sz w:val="28"/>
        <w:szCs w:val="28"/>
      </w:rPr>
      <w:t>the</w:t>
    </w:r>
    <w:r w:rsidR="00772898">
      <w:rPr>
        <w:rFonts w:ascii="Sassoon Penpals" w:hAnsi="Sassoon Penpals"/>
        <w:b/>
        <w:bCs/>
        <w:sz w:val="28"/>
        <w:szCs w:val="28"/>
      </w:rPr>
      <w:t>ir writing</w:t>
    </w:r>
    <w:r w:rsidR="00120DE4" w:rsidRPr="000517CC">
      <w:rPr>
        <w:rFonts w:ascii="Sassoon Penpals" w:hAnsi="Sassoon Penpals"/>
        <w:b/>
        <w:bCs/>
        <w:sz w:val="28"/>
        <w:szCs w:val="28"/>
      </w:rPr>
      <w:t xml:space="preserve"> and teaching of reading lessons.</w:t>
    </w:r>
  </w:p>
  <w:p w14:paraId="2E952296" w14:textId="44D30CEC" w:rsidR="0039243A" w:rsidRDefault="0039243A">
    <w:pPr>
      <w:pStyle w:val="Header"/>
    </w:pPr>
  </w:p>
  <w:p w14:paraId="3CDFF00E" w14:textId="77777777" w:rsidR="0039243A" w:rsidRDefault="003924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56C"/>
    <w:rsid w:val="0004056C"/>
    <w:rsid w:val="000517CC"/>
    <w:rsid w:val="00062935"/>
    <w:rsid w:val="000C5F09"/>
    <w:rsid w:val="000E303D"/>
    <w:rsid w:val="00115E53"/>
    <w:rsid w:val="00120DE4"/>
    <w:rsid w:val="00131803"/>
    <w:rsid w:val="001A407E"/>
    <w:rsid w:val="001B3A7E"/>
    <w:rsid w:val="001E1522"/>
    <w:rsid w:val="001F052C"/>
    <w:rsid w:val="00222557"/>
    <w:rsid w:val="0030226D"/>
    <w:rsid w:val="00360DA1"/>
    <w:rsid w:val="003626B3"/>
    <w:rsid w:val="0039243A"/>
    <w:rsid w:val="003D4FE3"/>
    <w:rsid w:val="004C6BCE"/>
    <w:rsid w:val="00521914"/>
    <w:rsid w:val="005277B5"/>
    <w:rsid w:val="005C7B7A"/>
    <w:rsid w:val="005E01E1"/>
    <w:rsid w:val="00604912"/>
    <w:rsid w:val="00617793"/>
    <w:rsid w:val="00712196"/>
    <w:rsid w:val="00772898"/>
    <w:rsid w:val="007A4378"/>
    <w:rsid w:val="007A694A"/>
    <w:rsid w:val="00820E27"/>
    <w:rsid w:val="00935BA8"/>
    <w:rsid w:val="00991297"/>
    <w:rsid w:val="009A3C9F"/>
    <w:rsid w:val="00AB5309"/>
    <w:rsid w:val="00B359DE"/>
    <w:rsid w:val="00B6726E"/>
    <w:rsid w:val="00C16BDD"/>
    <w:rsid w:val="00C3660A"/>
    <w:rsid w:val="00CD03E8"/>
    <w:rsid w:val="00CD1A3A"/>
    <w:rsid w:val="00D42C1C"/>
    <w:rsid w:val="00D52F53"/>
    <w:rsid w:val="00D95E1E"/>
    <w:rsid w:val="00E4121D"/>
    <w:rsid w:val="00E622AB"/>
    <w:rsid w:val="00E73F52"/>
    <w:rsid w:val="00E76A4A"/>
    <w:rsid w:val="00E95587"/>
    <w:rsid w:val="00F00792"/>
    <w:rsid w:val="00F26482"/>
    <w:rsid w:val="00F4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E978B"/>
  <w15:chartTrackingRefBased/>
  <w15:docId w15:val="{0ACA3B7F-4D94-42E7-943C-AF7D59B0F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0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24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243A"/>
  </w:style>
  <w:style w:type="paragraph" w:styleId="Footer">
    <w:name w:val="footer"/>
    <w:basedOn w:val="Normal"/>
    <w:link w:val="FooterChar"/>
    <w:uiPriority w:val="99"/>
    <w:unhideWhenUsed/>
    <w:rsid w:val="003924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243A"/>
  </w:style>
  <w:style w:type="paragraph" w:styleId="NoSpacing">
    <w:name w:val="No Spacing"/>
    <w:uiPriority w:val="1"/>
    <w:qFormat/>
    <w:rsid w:val="005277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Flewitt</dc:creator>
  <cp:keywords/>
  <dc:description/>
  <cp:lastModifiedBy>Miss Flewitt</cp:lastModifiedBy>
  <cp:revision>2</cp:revision>
  <cp:lastPrinted>2025-05-14T07:07:00Z</cp:lastPrinted>
  <dcterms:created xsi:type="dcterms:W3CDTF">2025-05-14T07:09:00Z</dcterms:created>
  <dcterms:modified xsi:type="dcterms:W3CDTF">2025-05-14T07:09:00Z</dcterms:modified>
</cp:coreProperties>
</file>